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5EB7" w14:textId="77777777" w:rsidR="004E772F" w:rsidRDefault="004E772F" w:rsidP="004E772F">
      <w:r>
        <w:t>Sosiaalialan järjestöjä koskeva TES, tarkemmat ohjeet lomakkeen perässä</w:t>
      </w:r>
    </w:p>
    <w:p w14:paraId="24CF7ADC" w14:textId="77777777" w:rsidR="004E772F" w:rsidRPr="004E772F" w:rsidRDefault="004E772F" w:rsidP="004E772F">
      <w:pPr>
        <w:rPr>
          <w:b/>
          <w:bCs/>
        </w:rPr>
      </w:pPr>
      <w:r w:rsidRPr="004E772F">
        <w:rPr>
          <w:b/>
          <w:bCs/>
        </w:rPr>
        <w:t>Sopimus paikallisen erän toteuttamisesta 2021</w:t>
      </w:r>
    </w:p>
    <w:p w14:paraId="288B9A6E" w14:textId="0AD6186D" w:rsidR="004E772F" w:rsidRDefault="004E772F" w:rsidP="004E772F">
      <w:r w:rsidRPr="004E772F">
        <w:rPr>
          <w:b/>
          <w:bCs/>
        </w:rPr>
        <w:t>1. Sopimusosapuolet</w:t>
      </w:r>
      <w:r>
        <w:br/>
      </w:r>
      <w:r>
        <w:t>Työnantajan Esimerkki ry:n edustaja_________________________</w:t>
      </w:r>
      <w:r>
        <w:br/>
      </w:r>
      <w:r>
        <w:t>Toimihenkilöiden edustaja _________________________</w:t>
      </w:r>
    </w:p>
    <w:p w14:paraId="0EB0416F" w14:textId="77777777" w:rsidR="004E772F" w:rsidRPr="004E772F" w:rsidRDefault="004E772F" w:rsidP="004E772F">
      <w:pPr>
        <w:rPr>
          <w:b/>
          <w:bCs/>
        </w:rPr>
      </w:pPr>
      <w:r w:rsidRPr="004E772F">
        <w:rPr>
          <w:b/>
          <w:bCs/>
        </w:rPr>
        <w:t>2. Paikallisen erän määrä</w:t>
      </w:r>
    </w:p>
    <w:p w14:paraId="1ACB0024" w14:textId="77777777" w:rsidR="004E772F" w:rsidRDefault="004E772F" w:rsidP="004E772F">
      <w:r>
        <w:t>Neuvotteluja on käyty: _____________</w:t>
      </w:r>
    </w:p>
    <w:p w14:paraId="78D11D1F" w14:textId="77777777" w:rsidR="004E772F" w:rsidRDefault="004E772F" w:rsidP="004E772F">
      <w:r>
        <w:t>Maaliskuun 2021 palkkasumma: ________________x0,8 % =</w:t>
      </w:r>
    </w:p>
    <w:p w14:paraId="0957295F" w14:textId="77777777" w:rsidR="004E772F" w:rsidRDefault="004E772F" w:rsidP="004E772F">
      <w:r>
        <w:t>Paikallisesti jaettava erä: ______________________</w:t>
      </w:r>
    </w:p>
    <w:p w14:paraId="0F44382E" w14:textId="2F5DC177" w:rsidR="004E772F" w:rsidRPr="004E772F" w:rsidRDefault="004E772F" w:rsidP="004E772F">
      <w:pPr>
        <w:rPr>
          <w:b/>
          <w:bCs/>
        </w:rPr>
      </w:pPr>
      <w:r w:rsidRPr="004E772F">
        <w:rPr>
          <w:b/>
          <w:bCs/>
        </w:rPr>
        <w:t>3. Paikallisen erän kohdentamisen perusteet</w:t>
      </w:r>
      <w:r>
        <w:rPr>
          <w:b/>
          <w:bCs/>
        </w:rPr>
        <w:br/>
      </w:r>
      <w:r>
        <w:t>Erän kohdentamisen perusteet:</w:t>
      </w:r>
      <w:r>
        <w:rPr>
          <w:b/>
          <w:bCs/>
        </w:rPr>
        <w:br/>
      </w:r>
      <w:r>
        <w:t>___ erä maksetaan seuraavilla henkilökohtaisen suoriutumisen perusteilla:</w:t>
      </w:r>
    </w:p>
    <w:p w14:paraId="472BF9B4" w14:textId="77777777" w:rsidR="004E772F" w:rsidRDefault="004E772F" w:rsidP="004E772F">
      <w:r>
        <w:t>[halutessanne täyttäkää perusteet tähän]</w:t>
      </w:r>
    </w:p>
    <w:p w14:paraId="7D1742AE" w14:textId="77777777" w:rsidR="004E772F" w:rsidRDefault="004E772F" w:rsidP="004E772F">
      <w:r>
        <w:t>___ erä maksetaan seuraavilla tehtävän vaativuuteen liittyvillä perusteilla:</w:t>
      </w:r>
    </w:p>
    <w:p w14:paraId="00661AAE" w14:textId="77777777" w:rsidR="004E772F" w:rsidRDefault="004E772F" w:rsidP="004E772F">
      <w:r>
        <w:t>[halutessanne täyttäkää perusteet tähän]</w:t>
      </w:r>
    </w:p>
    <w:p w14:paraId="681A3649" w14:textId="77777777" w:rsidR="004E772F" w:rsidRPr="004E772F" w:rsidRDefault="004E772F" w:rsidP="004E772F">
      <w:pPr>
        <w:rPr>
          <w:b/>
          <w:bCs/>
        </w:rPr>
      </w:pPr>
      <w:r w:rsidRPr="004E772F">
        <w:rPr>
          <w:b/>
          <w:bCs/>
        </w:rPr>
        <w:t>4. Kenelle maksetaan</w:t>
      </w:r>
    </w:p>
    <w:p w14:paraId="50A18DC0" w14:textId="77777777" w:rsidR="004E772F" w:rsidRDefault="004E772F" w:rsidP="004E772F">
      <w:r>
        <w:t>Erää kohdennetaan seuraavissa vaativuusryhmissä/tehtävissä työskenteleville</w:t>
      </w:r>
    </w:p>
    <w:p w14:paraId="60C7D0F2" w14:textId="77777777" w:rsidR="004E772F" w:rsidRDefault="004E772F" w:rsidP="004E772F">
      <w:r>
        <w:t>toimihenkilöille:</w:t>
      </w:r>
    </w:p>
    <w:p w14:paraId="793FE595" w14:textId="69B326EF" w:rsidR="004E772F" w:rsidRPr="004E772F" w:rsidRDefault="004E772F" w:rsidP="004E772F">
      <w:pPr>
        <w:rPr>
          <w:i/>
          <w:iCs/>
        </w:rPr>
      </w:pPr>
      <w:r w:rsidRPr="004E772F">
        <w:rPr>
          <w:i/>
          <w:iCs/>
        </w:rPr>
        <w:t>Esim. Vaativuusryhmässä 2 työskenteleville kahdelle toimihenkilölle kohdistetaan</w:t>
      </w:r>
      <w:r w:rsidRPr="004E772F">
        <w:rPr>
          <w:i/>
          <w:iCs/>
        </w:rPr>
        <w:t xml:space="preserve"> </w:t>
      </w:r>
      <w:r w:rsidRPr="004E772F">
        <w:rPr>
          <w:i/>
          <w:iCs/>
        </w:rPr>
        <w:t>henkilökohtaisen suoriutumisen perusteella 70 e eli yhteensä 140 e.</w:t>
      </w:r>
    </w:p>
    <w:p w14:paraId="6DEDF348" w14:textId="1BBDB72E" w:rsidR="004E772F" w:rsidRDefault="004E772F" w:rsidP="004E772F">
      <w:r>
        <w:t xml:space="preserve">Erä maksetaan ensimmäisen kerran </w:t>
      </w:r>
      <w:r>
        <w:t>syyskuun</w:t>
      </w:r>
      <w:r>
        <w:t xml:space="preserve"> palkanmaksun yhteydessä, ja se on</w:t>
      </w:r>
      <w:r>
        <w:t xml:space="preserve"> </w:t>
      </w:r>
      <w:r>
        <w:t>pysyvä osa palkkaa.</w:t>
      </w:r>
    </w:p>
    <w:p w14:paraId="6EC38288" w14:textId="77777777" w:rsidR="004E772F" w:rsidRDefault="004E772F" w:rsidP="004E772F"/>
    <w:p w14:paraId="351A58F5" w14:textId="77777777" w:rsidR="004E772F" w:rsidRDefault="004E772F" w:rsidP="004E772F"/>
    <w:p w14:paraId="5C9AFE1A" w14:textId="5D738DF8" w:rsidR="004E772F" w:rsidRPr="004E772F" w:rsidRDefault="004E772F" w:rsidP="004E772F">
      <w:pPr>
        <w:rPr>
          <w:b/>
          <w:bCs/>
        </w:rPr>
      </w:pPr>
      <w:r w:rsidRPr="004E772F">
        <w:rPr>
          <w:b/>
          <w:bCs/>
        </w:rPr>
        <w:t>Paikka ja päiväys</w:t>
      </w:r>
    </w:p>
    <w:p w14:paraId="4113097B" w14:textId="3BBF5C9D" w:rsidR="004E772F" w:rsidRDefault="004E772F" w:rsidP="004E772F">
      <w:r>
        <w:t xml:space="preserve">Esimerkki ry </w:t>
      </w:r>
      <w:r>
        <w:t xml:space="preserve">                                                                                                                 </w:t>
      </w:r>
      <w:r>
        <w:t>Toimihenkilöiden edustaja</w:t>
      </w:r>
    </w:p>
    <w:p w14:paraId="2B12DEBF" w14:textId="023EEC46" w:rsidR="004E772F" w:rsidRDefault="004E772F" w:rsidP="004E772F">
      <w:r>
        <w:t xml:space="preserve">Nimi </w:t>
      </w:r>
      <w:proofErr w:type="spellStart"/>
      <w:r>
        <w:t>Nimi</w:t>
      </w:r>
      <w:proofErr w:type="spellEnd"/>
      <w:r>
        <w:t xml:space="preserve"> </w:t>
      </w:r>
      <w:r>
        <w:t xml:space="preserve">                                                                                                                     </w:t>
      </w:r>
      <w:proofErr w:type="spellStart"/>
      <w:r>
        <w:t>Nimi</w:t>
      </w:r>
      <w:proofErr w:type="spellEnd"/>
      <w:r>
        <w:t xml:space="preserve"> </w:t>
      </w:r>
      <w:proofErr w:type="spellStart"/>
      <w:r>
        <w:t>Nimi</w:t>
      </w:r>
      <w:proofErr w:type="spellEnd"/>
    </w:p>
    <w:p w14:paraId="42FAEC4E" w14:textId="2F4852FE" w:rsidR="004E772F" w:rsidRDefault="004E772F" w:rsidP="004E772F"/>
    <w:p w14:paraId="04A49EE9" w14:textId="3A7112CF" w:rsidR="004E772F" w:rsidRDefault="004E772F" w:rsidP="004E772F"/>
    <w:p w14:paraId="1EEB5197" w14:textId="44A5BEC9" w:rsidR="004E772F" w:rsidRDefault="004E772F" w:rsidP="004E772F"/>
    <w:p w14:paraId="2594EFF3" w14:textId="5DC60954" w:rsidR="004E772F" w:rsidRDefault="004E772F" w:rsidP="004E772F"/>
    <w:p w14:paraId="1160C35F" w14:textId="4833BD8C" w:rsidR="004E772F" w:rsidRDefault="004E772F" w:rsidP="004E772F"/>
    <w:p w14:paraId="03FB79E2" w14:textId="617F744B" w:rsidR="004E772F" w:rsidRDefault="004E772F" w:rsidP="004E772F"/>
    <w:p w14:paraId="719D4CFE" w14:textId="3A9F8DC1" w:rsidR="004E772F" w:rsidRDefault="004E772F" w:rsidP="004E772F"/>
    <w:p w14:paraId="78062F69" w14:textId="77777777" w:rsidR="004E772F" w:rsidRDefault="004E772F" w:rsidP="004E772F">
      <w:r>
        <w:lastRenderedPageBreak/>
        <w:t>Liite</w:t>
      </w:r>
    </w:p>
    <w:p w14:paraId="2055B832" w14:textId="77777777" w:rsidR="004E772F" w:rsidRPr="004E772F" w:rsidRDefault="004E772F" w:rsidP="004E772F">
      <w:pPr>
        <w:rPr>
          <w:b/>
          <w:bCs/>
        </w:rPr>
      </w:pPr>
      <w:r w:rsidRPr="004E772F">
        <w:rPr>
          <w:b/>
          <w:bCs/>
        </w:rPr>
        <w:t>Paikallisen erän toteuttaminen sosiaalialan järjestöissä 2021</w:t>
      </w:r>
    </w:p>
    <w:p w14:paraId="1388231E" w14:textId="77777777" w:rsidR="004E772F" w:rsidRDefault="004E772F" w:rsidP="004E772F">
      <w:r>
        <w:t>Sosiaalialan järjestöjä koskevassa työehtosopimuksessa on sovittu jaettavaksi 1.9.2021</w:t>
      </w:r>
    </w:p>
    <w:p w14:paraId="68B7FE47" w14:textId="77777777" w:rsidR="004E772F" w:rsidRDefault="004E772F" w:rsidP="004E772F">
      <w:r>
        <w:t>paikallisesti kohdennettava 0,8 % suuruinen erä.</w:t>
      </w:r>
    </w:p>
    <w:p w14:paraId="75A2D576" w14:textId="77777777" w:rsidR="004E772F" w:rsidRPr="004E772F" w:rsidRDefault="004E772F" w:rsidP="004E772F">
      <w:pPr>
        <w:rPr>
          <w:b/>
          <w:bCs/>
        </w:rPr>
      </w:pPr>
      <w:r w:rsidRPr="004E772F">
        <w:rPr>
          <w:b/>
          <w:bCs/>
        </w:rPr>
        <w:t>1. Mitä jaetaan</w:t>
      </w:r>
    </w:p>
    <w:p w14:paraId="47AC73AB" w14:textId="1D387938" w:rsidR="004E772F" w:rsidRDefault="004E772F" w:rsidP="004E772F">
      <w:r>
        <w:t>Paikallinen erä toteutetaan siten, että jokaisessa järjestössä lasketaan paikallisen erän</w:t>
      </w:r>
      <w:r>
        <w:t xml:space="preserve"> </w:t>
      </w:r>
      <w:r>
        <w:t>kokonaiseuromäärä, ja tämä rahamäärä jaetaan järjestössä. Korotus kohdentuu</w:t>
      </w:r>
      <w:r>
        <w:t xml:space="preserve"> </w:t>
      </w:r>
      <w:r>
        <w:t>työehtosopimuksen piirissä oleville toimihenkilöille, joten jaettavan erän suuruus lasketaan</w:t>
      </w:r>
      <w:r>
        <w:t xml:space="preserve"> </w:t>
      </w:r>
      <w:r>
        <w:t>työehtosopimuksen piirissä olevan henkilöstön säännöllisen työajan palkkasummasta</w:t>
      </w:r>
      <w:r>
        <w:t xml:space="preserve"> </w:t>
      </w:r>
      <w:r>
        <w:t>korotusta edeltävältä toukokuulta. Tästä palkkasummasta lasketaan 0,8 %, joka jaetaan</w:t>
      </w:r>
      <w:r>
        <w:t xml:space="preserve"> </w:t>
      </w:r>
      <w:r>
        <w:t>paikallisena eränä.</w:t>
      </w:r>
    </w:p>
    <w:p w14:paraId="62BE4D07" w14:textId="398E0772" w:rsidR="004E772F" w:rsidRDefault="004E772F" w:rsidP="004E772F">
      <w:r>
        <w:t>Toukokuun palkkasummassa otetaan huomioon varsinaiset säännölliset palkat (sisältäen</w:t>
      </w:r>
      <w:r>
        <w:t xml:space="preserve"> </w:t>
      </w:r>
      <w:r>
        <w:t>kiinteät</w:t>
      </w:r>
      <w:r>
        <w:t xml:space="preserve"> </w:t>
      </w:r>
      <w:r>
        <w:t>kuukausittain toistuvat lisät) mutta ei ylitöitä eikä vaihtuvia tuntikohtaisia lisiä kuten</w:t>
      </w:r>
      <w:r>
        <w:t xml:space="preserve"> </w:t>
      </w:r>
      <w:r>
        <w:t>ilta-, yö-, lauantai- tai sunnuntaikorotuksia. Palkalliselta poissaoloajalta kuten vuosi- tai</w:t>
      </w:r>
      <w:r>
        <w:t xml:space="preserve"> </w:t>
      </w:r>
      <w:r>
        <w:t>sairauslomalta maksetut palkat otetaan huomioon ilman vaihtuvia tuntikohtaisia lisiä.</w:t>
      </w:r>
      <w:r>
        <w:t xml:space="preserve"> </w:t>
      </w:r>
      <w:r>
        <w:t>Vastaavasti palkallisella poissaolojaksolla olevien toimihenkilöiden sijaisten palkkoja ei</w:t>
      </w:r>
      <w:r>
        <w:t xml:space="preserve"> </w:t>
      </w:r>
      <w:r>
        <w:t>oteta huomioon. Lomarahoja ei oteta huomioon.</w:t>
      </w:r>
    </w:p>
    <w:p w14:paraId="5A8B3C87" w14:textId="52C99BFD" w:rsidR="004E772F" w:rsidRDefault="004E772F" w:rsidP="004E772F">
      <w:r w:rsidRPr="004E772F">
        <w:rPr>
          <w:b/>
          <w:bCs/>
        </w:rPr>
        <w:t>Esimerkiksi</w:t>
      </w:r>
      <w:r>
        <w:t>: Työehtosopimuksen piirissä 31.5.2021 on 30 toimihenkilöä (ei sisällä</w:t>
      </w:r>
      <w:r>
        <w:t xml:space="preserve"> </w:t>
      </w:r>
      <w:r>
        <w:t>työehtosopimuksen 1 §:n mukaisia työnantajan edustajia), joiden säännöllisen työajan</w:t>
      </w:r>
      <w:r>
        <w:t xml:space="preserve"> </w:t>
      </w:r>
      <w:r>
        <w:t>kuukausipalkat tai tuntipalkkaisille toimihenkilöille maksetut tuntipalkat toukokuulta 2021</w:t>
      </w:r>
      <w:r>
        <w:t xml:space="preserve"> </w:t>
      </w:r>
      <w:r>
        <w:t>olivat 63 000 euroa. Summa sisältää yhteensä 3 000 euroa tuntikohtaisia ilta- ja</w:t>
      </w:r>
      <w:r>
        <w:t xml:space="preserve"> </w:t>
      </w:r>
      <w:r>
        <w:t>lauantaityölisiä. Varsinaiset säännölliset palkat ovat siis 60 000 euroa (63 000 €, josta</w:t>
      </w:r>
      <w:r>
        <w:t xml:space="preserve"> </w:t>
      </w:r>
      <w:r>
        <w:t>vähennetään 3 000 € vaihtuvia tuntikohtaisia lisiä).</w:t>
      </w:r>
    </w:p>
    <w:p w14:paraId="2A9DF989" w14:textId="77777777" w:rsidR="004E772F" w:rsidRDefault="004E772F" w:rsidP="004E772F">
      <w:r>
        <w:t>Jaettava erä on 0,8 x 60 000 € /100 = 480 €</w:t>
      </w:r>
    </w:p>
    <w:p w14:paraId="097AC53B" w14:textId="77777777" w:rsidR="004E772F" w:rsidRPr="004E772F" w:rsidRDefault="004E772F" w:rsidP="004E772F">
      <w:pPr>
        <w:rPr>
          <w:b/>
          <w:bCs/>
        </w:rPr>
      </w:pPr>
      <w:r w:rsidRPr="004E772F">
        <w:rPr>
          <w:b/>
          <w:bCs/>
        </w:rPr>
        <w:t>2. Ketkä neuvottelevat</w:t>
      </w:r>
    </w:p>
    <w:p w14:paraId="324C42BA" w14:textId="04CFC433" w:rsidR="004E772F" w:rsidRDefault="004E772F" w:rsidP="004E772F">
      <w:r>
        <w:t>Erän kohdentamisesta neuvotellaan paikallisesti. Neuvottelut käydään joko</w:t>
      </w:r>
      <w:r>
        <w:t xml:space="preserve"> </w:t>
      </w:r>
      <w:r>
        <w:t>työnantajatasolla tai työyksikkökohtaisesti. Neuvotteluosapuolina ovat</w:t>
      </w:r>
    </w:p>
    <w:p w14:paraId="7FFEFED6" w14:textId="77777777" w:rsidR="004E772F" w:rsidRDefault="004E772F" w:rsidP="004E772F">
      <w:r>
        <w:t>1) työnantajan edustaja ja luottamusmies/luottamusmiehet.</w:t>
      </w:r>
    </w:p>
    <w:p w14:paraId="370A9122" w14:textId="6F447FE6" w:rsidR="004E772F" w:rsidRDefault="004E772F" w:rsidP="004E772F">
      <w:r>
        <w:t>2) Jos luottamusmiestä ei ole eikä luottamusmiestä tässä yhteydessä valita,</w:t>
      </w:r>
      <w:r>
        <w:t xml:space="preserve"> </w:t>
      </w:r>
      <w:r>
        <w:t>toimihenkilöt voivat valita keskuudestaan yhteisen edustajan.</w:t>
      </w:r>
    </w:p>
    <w:p w14:paraId="756B1B6F" w14:textId="55208911" w:rsidR="004E772F" w:rsidRDefault="004E772F" w:rsidP="004E772F">
      <w:r>
        <w:t>3) Pienessä työyhteisössä, jossa luottamusmiestä ei ole eikä luottamusmiestä tai</w:t>
      </w:r>
      <w:r>
        <w:t xml:space="preserve"> </w:t>
      </w:r>
      <w:r>
        <w:t>edustajaa valita, neuvottelut voidaan käydä koko henkilöstön kanssa yhteisesti.</w:t>
      </w:r>
      <w:r>
        <w:t xml:space="preserve"> </w:t>
      </w:r>
      <w:r>
        <w:t>Neuvottelujen alussa todetaan, ketkä ovat neuvottelijat.</w:t>
      </w:r>
    </w:p>
    <w:p w14:paraId="2908708E" w14:textId="77777777" w:rsidR="004E772F" w:rsidRPr="004E772F" w:rsidRDefault="004E772F" w:rsidP="004E772F">
      <w:pPr>
        <w:rPr>
          <w:b/>
          <w:bCs/>
        </w:rPr>
      </w:pPr>
      <w:r w:rsidRPr="004E772F">
        <w:rPr>
          <w:b/>
          <w:bCs/>
        </w:rPr>
        <w:t>3. Neuvottelujen kulku</w:t>
      </w:r>
    </w:p>
    <w:p w14:paraId="3596BA40" w14:textId="77777777" w:rsidR="004E772F" w:rsidRDefault="004E772F" w:rsidP="004E772F">
      <w:r>
        <w:t>Työnantaja kutsuu neuvotteluosapuolet hyvissä ajoin koolle. Tarkoituksena on, että</w:t>
      </w:r>
      <w:r>
        <w:t xml:space="preserve"> </w:t>
      </w:r>
      <w:r>
        <w:t>osapuolet ehtivät riittävästi valmistautua neuvotteluihin.</w:t>
      </w:r>
      <w:r>
        <w:t xml:space="preserve"> </w:t>
      </w:r>
    </w:p>
    <w:p w14:paraId="52B3FF85" w14:textId="0721C532" w:rsidR="004E772F" w:rsidRDefault="004E772F" w:rsidP="004E772F">
      <w:r>
        <w:t>Neuvottelukertoja tulee olla vähintään kaksi, ellei yksimielisyyttä saavuteta jo</w:t>
      </w:r>
      <w:r>
        <w:t xml:space="preserve"> </w:t>
      </w:r>
      <w:r>
        <w:t xml:space="preserve">ensimmäisessä neuvottelussa. </w:t>
      </w:r>
    </w:p>
    <w:p w14:paraId="5B87DECA" w14:textId="28DDD922" w:rsidR="004E772F" w:rsidRDefault="004E772F" w:rsidP="004E772F">
      <w:r>
        <w:t>Osapuolet esittävät kirjalliset ehdotuksensa suunnitelluista korotuksista ja niiden</w:t>
      </w:r>
      <w:r>
        <w:t xml:space="preserve"> </w:t>
      </w:r>
      <w:r>
        <w:t>perusteista vaativuusryhmittäin. Tarkoituksena on nimenomaan, että aktiivisesti</w:t>
      </w:r>
      <w:r>
        <w:t xml:space="preserve"> </w:t>
      </w:r>
      <w:r>
        <w:t>tavoitellaan yhteisymmärrystä erän jakamisesta.</w:t>
      </w:r>
    </w:p>
    <w:p w14:paraId="067AC0CE" w14:textId="77777777" w:rsidR="004E772F" w:rsidRDefault="004E772F" w:rsidP="004E772F">
      <w:r>
        <w:lastRenderedPageBreak/>
        <w:t>Neuvotteluissa pidetään pöytäkirjaa, johon osapuolten näkemykset kirjataan.</w:t>
      </w:r>
    </w:p>
    <w:p w14:paraId="68211414" w14:textId="5F1D892A" w:rsidR="004E772F" w:rsidRDefault="004E772F" w:rsidP="004E772F">
      <w:r w:rsidRPr="004E772F">
        <w:rPr>
          <w:b/>
          <w:bCs/>
        </w:rPr>
        <w:t>Esimerkiksi</w:t>
      </w:r>
      <w:r>
        <w:t>: Työnantaja tekee luottamusmiehelle seuraavan ehdotuksen paikallisen erän</w:t>
      </w:r>
      <w:r>
        <w:t xml:space="preserve"> </w:t>
      </w:r>
      <w:r>
        <w:t>kohdentamisesta (tässä esimerkissä yllä mainittu 480 euroa):</w:t>
      </w:r>
    </w:p>
    <w:p w14:paraId="64779E76" w14:textId="7CDB471C" w:rsidR="004E772F" w:rsidRDefault="004E772F" w:rsidP="004E772F">
      <w:r>
        <w:t>1) Vaativuusryhmässä 2 työskenteleville kahdelle toimihenkilölle kohdistetaan</w:t>
      </w:r>
      <w:r>
        <w:t xml:space="preserve"> </w:t>
      </w:r>
      <w:r>
        <w:t>henkilökohtaisen suoriutumisen perusteella 70 e eli yhteensä 140 e.</w:t>
      </w:r>
    </w:p>
    <w:p w14:paraId="12E351B4" w14:textId="0F34B758" w:rsidR="004E772F" w:rsidRDefault="004E772F" w:rsidP="004E772F">
      <w:r>
        <w:t>2) Vaativuusryhmässä 4 työskenteleville neljälle asiantuntijalle kohdistetaan</w:t>
      </w:r>
      <w:r w:rsidR="000465BD">
        <w:t xml:space="preserve"> </w:t>
      </w:r>
      <w:r>
        <w:t>jokaiselle työn vaativuuden perusteella 60 e eli yhteensä 240 e.</w:t>
      </w:r>
    </w:p>
    <w:p w14:paraId="7210EF33" w14:textId="2DB6641B" w:rsidR="004E772F" w:rsidRDefault="004E772F" w:rsidP="004E772F">
      <w:r>
        <w:t>3) Vaativuusryhmässä 6 työskentelevillä kahdelle asiantuntijalle kohdistetaan</w:t>
      </w:r>
      <w:r w:rsidR="000465BD">
        <w:t xml:space="preserve"> </w:t>
      </w:r>
      <w:r>
        <w:t>50 euroa eli yhteensä 100 euroa.</w:t>
      </w:r>
    </w:p>
    <w:p w14:paraId="0D929733" w14:textId="178FEF00" w:rsidR="000465BD" w:rsidRDefault="004E772F" w:rsidP="004E772F">
      <w:r>
        <w:t>Tässä esimerkissä kohdennettava 480 euron paikallinen erä jaettaisiin siis kahdeksalle</w:t>
      </w:r>
      <w:r w:rsidR="000465BD">
        <w:t xml:space="preserve"> </w:t>
      </w:r>
      <w:r>
        <w:t>henkilölle.</w:t>
      </w:r>
    </w:p>
    <w:p w14:paraId="501D61BD" w14:textId="77777777" w:rsidR="004E772F" w:rsidRPr="000465BD" w:rsidRDefault="004E772F" w:rsidP="004E772F">
      <w:pPr>
        <w:rPr>
          <w:b/>
          <w:bCs/>
        </w:rPr>
      </w:pPr>
      <w:r w:rsidRPr="000465BD">
        <w:rPr>
          <w:b/>
          <w:bCs/>
        </w:rPr>
        <w:t>4. Paikallisen erän kohdennusperusteet</w:t>
      </w:r>
    </w:p>
    <w:p w14:paraId="68A8DFA1" w14:textId="27EB1BF8" w:rsidR="004E772F" w:rsidRDefault="004E772F" w:rsidP="004E772F">
      <w:r>
        <w:t>Neuvotteluissa on tarkoitus yhteisymmärryksessä sopia siitä, minkä asioiden perusteella</w:t>
      </w:r>
      <w:r w:rsidR="000465BD">
        <w:t xml:space="preserve"> </w:t>
      </w:r>
      <w:r>
        <w:t>paikallinen erä kohdennetaan. Käytännössä ensin sovitaan niistä periaatteista, joiden</w:t>
      </w:r>
      <w:r w:rsidR="000465BD">
        <w:t xml:space="preserve"> </w:t>
      </w:r>
      <w:r>
        <w:t>mukaan kohdennus suoritetaan ja tämän jälkeen erän jakamisesta työpaikalla.</w:t>
      </w:r>
      <w:r w:rsidR="000465BD">
        <w:t xml:space="preserve"> </w:t>
      </w:r>
      <w:r>
        <w:t>Jakoperusteet liittyvät tehtävän vaativuuteen tai henkilökohtaiseen suoriutumiseen.</w:t>
      </w:r>
      <w:r w:rsidR="000465BD">
        <w:t xml:space="preserve"> </w:t>
      </w:r>
      <w:r>
        <w:t>Työehtosopimuksen palkkausjärjestelmässä on lueteltu esimerkkejä, millä kriteereillä</w:t>
      </w:r>
      <w:r w:rsidR="000465BD">
        <w:t xml:space="preserve"> </w:t>
      </w:r>
      <w:r>
        <w:t>erityistekijälisää tai henkilökohtaista lisää voidaan maksaa.</w:t>
      </w:r>
    </w:p>
    <w:p w14:paraId="1BAC5736" w14:textId="5BBA5D08" w:rsidR="004E772F" w:rsidRDefault="004E772F" w:rsidP="004E772F">
      <w:r>
        <w:t>Paikallinen erä on pysyvä osa palkkaa, joka maksetaan mahdollisten toimihenkilölle</w:t>
      </w:r>
      <w:r w:rsidR="000465BD">
        <w:t xml:space="preserve"> </w:t>
      </w:r>
      <w:r>
        <w:t>myöhemmin myönnettävien muiden tai uusien henkilökohtaisen lisän, erityistekijälisän tai</w:t>
      </w:r>
      <w:r w:rsidR="000465BD">
        <w:t xml:space="preserve"> </w:t>
      </w:r>
      <w:r>
        <w:t>vuosisidonnaisen takuun lisäksi.</w:t>
      </w:r>
    </w:p>
    <w:p w14:paraId="3D9A6D10" w14:textId="77777777" w:rsidR="004E772F" w:rsidRPr="000465BD" w:rsidRDefault="004E772F" w:rsidP="004E772F">
      <w:pPr>
        <w:rPr>
          <w:b/>
          <w:bCs/>
        </w:rPr>
      </w:pPr>
      <w:r w:rsidRPr="000465BD">
        <w:rPr>
          <w:b/>
          <w:bCs/>
        </w:rPr>
        <w:t>5. Toimenpiteet ennen erän jakamista</w:t>
      </w:r>
    </w:p>
    <w:p w14:paraId="11BC6787" w14:textId="0CD1454F" w:rsidR="004E772F" w:rsidRDefault="004E772F" w:rsidP="004E772F">
      <w:r>
        <w:t>Työnantaja ja luottamusmies käyvät neuvotteluissa läpi työpaikan toimihenkilöiden</w:t>
      </w:r>
      <w:r w:rsidR="000465BD">
        <w:t xml:space="preserve"> </w:t>
      </w:r>
      <w:r>
        <w:t>sijoittumisen vaativuusryhmittelyyn sekä sen, kuinka monelle ja keskimäärin kuinka suuria</w:t>
      </w:r>
      <w:r w:rsidR="000465BD">
        <w:t xml:space="preserve"> </w:t>
      </w:r>
      <w:r>
        <w:t>erityistekijälisiä ja henkilökohtaisia lisiä järjestössä maksetaan vaativuusryhmittäin.</w:t>
      </w:r>
      <w:r w:rsidR="000465BD">
        <w:t xml:space="preserve"> </w:t>
      </w:r>
      <w:r>
        <w:t>Tietojen antamisessa huomioidaan tilastoyhteistyön periaatteet siten, että palkkasalaisuus</w:t>
      </w:r>
      <w:r w:rsidR="000465BD">
        <w:t xml:space="preserve"> </w:t>
      </w:r>
      <w:r>
        <w:t>säilyy.</w:t>
      </w:r>
    </w:p>
    <w:p w14:paraId="03DC4EF6" w14:textId="77777777" w:rsidR="004E772F" w:rsidRPr="000465BD" w:rsidRDefault="004E772F" w:rsidP="004E772F">
      <w:pPr>
        <w:rPr>
          <w:b/>
          <w:bCs/>
        </w:rPr>
      </w:pPr>
      <w:r w:rsidRPr="000465BD">
        <w:rPr>
          <w:b/>
          <w:bCs/>
        </w:rPr>
        <w:t>6. Milloin neuvotellaan?</w:t>
      </w:r>
    </w:p>
    <w:p w14:paraId="35D32D04" w14:textId="222A257D" w:rsidR="004E772F" w:rsidRDefault="004E772F" w:rsidP="004E772F">
      <w:r>
        <w:t>Neuvottelut käydään siten, että paikallinen erä jaetaan eli palkankorotus toteutetaan</w:t>
      </w:r>
      <w:r w:rsidR="000465BD">
        <w:t xml:space="preserve"> </w:t>
      </w:r>
      <w:r>
        <w:t>viimeistään syyskuun 2021palkanmaksun yhteydessä.</w:t>
      </w:r>
    </w:p>
    <w:p w14:paraId="0172B30C" w14:textId="77777777" w:rsidR="004E772F" w:rsidRPr="000465BD" w:rsidRDefault="004E772F" w:rsidP="004E772F">
      <w:pPr>
        <w:rPr>
          <w:b/>
          <w:bCs/>
        </w:rPr>
      </w:pPr>
      <w:r w:rsidRPr="000465BD">
        <w:rPr>
          <w:b/>
          <w:bCs/>
        </w:rPr>
        <w:t>7. Jälkitarkastelu</w:t>
      </w:r>
    </w:p>
    <w:p w14:paraId="1B61483D" w14:textId="66DC04F1" w:rsidR="004E772F" w:rsidRDefault="004E772F" w:rsidP="004E772F">
      <w:r>
        <w:t>Kun työnantaja ja luottamusmies ovat päässeet sopimukseen paikallisen erän</w:t>
      </w:r>
      <w:r w:rsidR="000465BD">
        <w:t xml:space="preserve"> </w:t>
      </w:r>
      <w:r>
        <w:t>kohdentamisesta,</w:t>
      </w:r>
      <w:r w:rsidR="000465BD">
        <w:t xml:space="preserve"> </w:t>
      </w:r>
      <w:r>
        <w:t>kohdennuksesta ja sen perusteista tiedotetaan kirjallisesti</w:t>
      </w:r>
      <w:r w:rsidR="000465BD">
        <w:t xml:space="preserve"> </w:t>
      </w:r>
      <w:r>
        <w:t>henkilökunnalle.</w:t>
      </w:r>
    </w:p>
    <w:p w14:paraId="7E1CFDD6" w14:textId="77777777" w:rsidR="004E772F" w:rsidRDefault="004E772F" w:rsidP="004E772F">
      <w:r>
        <w:t>Henkilökunnalle annettavassa tiedotteessa tulee ilmetä ainakin:</w:t>
      </w:r>
    </w:p>
    <w:p w14:paraId="3942E4FE" w14:textId="77777777" w:rsidR="004E772F" w:rsidRDefault="004E772F" w:rsidP="004E772F">
      <w:r>
        <w:t>1) Millä perusteilla erä on kohdennettu,</w:t>
      </w:r>
    </w:p>
    <w:p w14:paraId="5657ADA1" w14:textId="77777777" w:rsidR="004E772F" w:rsidRDefault="004E772F" w:rsidP="004E772F">
      <w:r>
        <w:t>2) Kuinka monelle henkilölle paikallinen erä on kohdistunut, ja</w:t>
      </w:r>
    </w:p>
    <w:p w14:paraId="7CACCCA8" w14:textId="77777777" w:rsidR="004E772F" w:rsidRDefault="004E772F" w:rsidP="004E772F">
      <w:r>
        <w:t>3) Mihin vaativuusryhmiin erää on kohdennettu ja kuinka paljon.</w:t>
      </w:r>
    </w:p>
    <w:p w14:paraId="0C343AB3" w14:textId="77777777" w:rsidR="004E772F" w:rsidRPr="000465BD" w:rsidRDefault="004E772F" w:rsidP="004E772F">
      <w:pPr>
        <w:rPr>
          <w:b/>
          <w:bCs/>
        </w:rPr>
      </w:pPr>
      <w:r w:rsidRPr="000465BD">
        <w:rPr>
          <w:b/>
          <w:bCs/>
        </w:rPr>
        <w:t>8. Jos yhteisymmärrystä ei saavuteta</w:t>
      </w:r>
    </w:p>
    <w:p w14:paraId="074F2C54" w14:textId="584B0678" w:rsidR="004E772F" w:rsidRDefault="004E772F" w:rsidP="004E772F">
      <w:r>
        <w:t>Mikäli yhteisymmärrystä paikallisen erän kohdennuksesta ei saavuteta</w:t>
      </w:r>
      <w:r w:rsidR="000465BD">
        <w:t xml:space="preserve"> </w:t>
      </w:r>
      <w:r>
        <w:t>neuvotteluosapuolten välillä, paikallinen erä maksetaan kaikille toimihenkilöille 0,8 %</w:t>
      </w:r>
      <w:r w:rsidR="000465BD">
        <w:t xml:space="preserve"> </w:t>
      </w:r>
      <w:r>
        <w:t>suuruisena henkilökohtaisesta palkasta laskettuna.</w:t>
      </w:r>
    </w:p>
    <w:p w14:paraId="0364574E" w14:textId="77777777" w:rsidR="004E772F" w:rsidRPr="000465BD" w:rsidRDefault="004E772F" w:rsidP="004E772F">
      <w:pPr>
        <w:rPr>
          <w:b/>
          <w:bCs/>
        </w:rPr>
      </w:pPr>
      <w:r w:rsidRPr="000465BD">
        <w:rPr>
          <w:b/>
          <w:bCs/>
        </w:rPr>
        <w:lastRenderedPageBreak/>
        <w:t>9. Palkkatietojen salassapito</w:t>
      </w:r>
    </w:p>
    <w:p w14:paraId="160E0B18" w14:textId="765B7169" w:rsidR="004E772F" w:rsidRDefault="004E772F" w:rsidP="004E772F">
      <w:r>
        <w:t>Luottamusmiehelle luovutetut ja näytetyt tiedot ovat ehdottoman luottamuksellisia, eikä</w:t>
      </w:r>
      <w:r w:rsidR="000465BD">
        <w:t xml:space="preserve"> </w:t>
      </w:r>
      <w:r>
        <w:t>hän saa luovuttaa mahdollisesti tietoonsa tullutta yksittäisen henkilön palkka- tai muuta</w:t>
      </w:r>
      <w:r w:rsidR="000465BD">
        <w:t xml:space="preserve"> </w:t>
      </w:r>
      <w:r>
        <w:t>henkilötietoa kenellekään muulle kuin henkilölle itselleen.</w:t>
      </w:r>
    </w:p>
    <w:sectPr w:rsidR="004E772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2F"/>
    <w:rsid w:val="000465BD"/>
    <w:rsid w:val="004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0B1D"/>
  <w15:chartTrackingRefBased/>
  <w15:docId w15:val="{B576D46B-1CC8-4F05-A646-BA2A2212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Koponen</dc:creator>
  <cp:keywords/>
  <dc:description/>
  <cp:lastModifiedBy>Lauri Koponen</cp:lastModifiedBy>
  <cp:revision>1</cp:revision>
  <dcterms:created xsi:type="dcterms:W3CDTF">2021-07-02T06:59:00Z</dcterms:created>
  <dcterms:modified xsi:type="dcterms:W3CDTF">2021-07-02T07:12:00Z</dcterms:modified>
</cp:coreProperties>
</file>